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07C7E" w14:textId="76C93B30" w:rsidR="009B162E" w:rsidRPr="00E2219C" w:rsidRDefault="009B162E" w:rsidP="009B162E">
      <w:pPr>
        <w:rPr>
          <w:rFonts w:ascii="Times New Roman" w:hAnsi="Times New Roman" w:cs="Times New Roman"/>
        </w:rPr>
      </w:pPr>
      <w:r w:rsidRPr="00E2219C">
        <w:rPr>
          <w:rFonts w:ascii="Times New Roman" w:hAnsi="Times New Roman" w:cs="Times New Roman"/>
        </w:rPr>
        <w:t>Det Kongelige Justis og Beredskapsdepartement,</w:t>
      </w:r>
    </w:p>
    <w:p w14:paraId="68D4C8A9" w14:textId="5A6A6510" w:rsidR="009B162E" w:rsidRPr="00E2219C" w:rsidRDefault="009B162E" w:rsidP="009B162E">
      <w:pPr>
        <w:rPr>
          <w:rFonts w:ascii="Times New Roman" w:hAnsi="Times New Roman" w:cs="Times New Roman"/>
        </w:rPr>
      </w:pPr>
      <w:proofErr w:type="gramStart"/>
      <w:r w:rsidRPr="00E2219C">
        <w:rPr>
          <w:rFonts w:ascii="Times New Roman" w:hAnsi="Times New Roman" w:cs="Times New Roman"/>
        </w:rPr>
        <w:t>Postboks  8005</w:t>
      </w:r>
      <w:proofErr w:type="gramEnd"/>
      <w:r w:rsidRPr="00E2219C">
        <w:rPr>
          <w:rFonts w:ascii="Times New Roman" w:hAnsi="Times New Roman" w:cs="Times New Roman"/>
        </w:rPr>
        <w:t>, Dep.,</w:t>
      </w:r>
      <w:r w:rsidRPr="00E2219C">
        <w:rPr>
          <w:rFonts w:ascii="Times New Roman" w:hAnsi="Times New Roman" w:cs="Times New Roman"/>
        </w:rPr>
        <w:tab/>
      </w:r>
    </w:p>
    <w:p w14:paraId="4622E1E5" w14:textId="278817C8" w:rsidR="009B162E" w:rsidRPr="00E2219C" w:rsidRDefault="009B162E" w:rsidP="009B162E">
      <w:pPr>
        <w:rPr>
          <w:rFonts w:ascii="Times New Roman" w:hAnsi="Times New Roman" w:cs="Times New Roman"/>
          <w:b/>
          <w:bCs/>
        </w:rPr>
      </w:pPr>
      <w:r w:rsidRPr="00E2219C">
        <w:rPr>
          <w:rFonts w:ascii="Times New Roman" w:hAnsi="Times New Roman" w:cs="Times New Roman"/>
          <w:b/>
          <w:bCs/>
        </w:rPr>
        <w:t>0030 OSLO.</w:t>
      </w:r>
    </w:p>
    <w:p w14:paraId="4340FA9D" w14:textId="77777777" w:rsidR="009B162E" w:rsidRDefault="009B162E" w:rsidP="009B162E"/>
    <w:p w14:paraId="2C3DB60B" w14:textId="77777777" w:rsidR="009B162E" w:rsidRPr="00E2219C" w:rsidRDefault="009B162E" w:rsidP="009B162E">
      <w:pPr>
        <w:rPr>
          <w:rFonts w:ascii="Times New Roman" w:hAnsi="Times New Roman" w:cs="Times New Roman"/>
        </w:rPr>
      </w:pPr>
    </w:p>
    <w:p w14:paraId="567D98BD" w14:textId="77777777" w:rsidR="009B162E" w:rsidRPr="00E2219C" w:rsidRDefault="009B162E" w:rsidP="009B162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2219C">
        <w:rPr>
          <w:rFonts w:ascii="Times New Roman" w:hAnsi="Times New Roman" w:cs="Times New Roman"/>
          <w:b/>
          <w:bCs/>
          <w:sz w:val="28"/>
          <w:szCs w:val="28"/>
        </w:rPr>
        <w:t>Forslag til endringer i gebyr i våpenforvaltningen</w:t>
      </w:r>
    </w:p>
    <w:p w14:paraId="2B597536" w14:textId="77777777" w:rsidR="009B162E" w:rsidRPr="00E2219C" w:rsidRDefault="009B162E" w:rsidP="009B162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2219C">
        <w:rPr>
          <w:rFonts w:ascii="Times New Roman" w:hAnsi="Times New Roman" w:cs="Times New Roman"/>
          <w:b/>
          <w:bCs/>
          <w:sz w:val="28"/>
          <w:szCs w:val="28"/>
        </w:rPr>
        <w:t xml:space="preserve">Deres høringsnotat av 08.05.2026 </w:t>
      </w:r>
      <w:proofErr w:type="spellStart"/>
      <w:r w:rsidRPr="00E2219C">
        <w:rPr>
          <w:rFonts w:ascii="Times New Roman" w:hAnsi="Times New Roman" w:cs="Times New Roman"/>
          <w:b/>
          <w:bCs/>
          <w:sz w:val="28"/>
          <w:szCs w:val="28"/>
        </w:rPr>
        <w:t>Saksnr</w:t>
      </w:r>
      <w:proofErr w:type="spellEnd"/>
      <w:r w:rsidRPr="00E2219C">
        <w:rPr>
          <w:rFonts w:ascii="Times New Roman" w:hAnsi="Times New Roman" w:cs="Times New Roman"/>
          <w:b/>
          <w:bCs/>
          <w:sz w:val="28"/>
          <w:szCs w:val="28"/>
        </w:rPr>
        <w:t>: 26/2704</w:t>
      </w:r>
    </w:p>
    <w:p w14:paraId="2F4B19BD" w14:textId="77777777" w:rsidR="009B162E" w:rsidRPr="00067945" w:rsidRDefault="009B162E">
      <w:pPr>
        <w:rPr>
          <w:rFonts w:ascii="Times New Roman" w:hAnsi="Times New Roman" w:cs="Times New Roman"/>
        </w:rPr>
      </w:pPr>
    </w:p>
    <w:p w14:paraId="20A4064F" w14:textId="4E80AAD6" w:rsidR="00067945" w:rsidRPr="00067945" w:rsidRDefault="00067945" w:rsidP="0006794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Slik jeg leser f</w:t>
      </w:r>
      <w:r w:rsidRPr="00067945">
        <w:rPr>
          <w:rFonts w:ascii="Times New Roman" w:hAnsi="Times New Roman" w:cs="Times New Roman"/>
        </w:rPr>
        <w:t>orslaget om ikrafttredelse kort tid etter høringsfristens utløp</w:t>
      </w:r>
      <w:r>
        <w:rPr>
          <w:rFonts w:ascii="Times New Roman" w:hAnsi="Times New Roman" w:cs="Times New Roman"/>
        </w:rPr>
        <w:t>,</w:t>
      </w:r>
      <w:r w:rsidRPr="00067945">
        <w:rPr>
          <w:rFonts w:ascii="Times New Roman" w:hAnsi="Times New Roman" w:cs="Times New Roman"/>
        </w:rPr>
        <w:t xml:space="preserve"> gir </w:t>
      </w:r>
      <w:r>
        <w:rPr>
          <w:rFonts w:ascii="Times New Roman" w:hAnsi="Times New Roman" w:cs="Times New Roman"/>
        </w:rPr>
        <w:t xml:space="preserve">det </w:t>
      </w:r>
      <w:r w:rsidRPr="00067945">
        <w:rPr>
          <w:rFonts w:ascii="Times New Roman" w:hAnsi="Times New Roman" w:cs="Times New Roman"/>
        </w:rPr>
        <w:t>inntrykk av at høringsprosessen i liten grad er ment å påvirke utfallet.</w:t>
      </w:r>
    </w:p>
    <w:p w14:paraId="2F758973" w14:textId="77777777" w:rsidR="00067945" w:rsidRDefault="00067945">
      <w:pPr>
        <w:rPr>
          <w:rFonts w:ascii="Times New Roman" w:hAnsi="Times New Roman" w:cs="Times New Roman"/>
        </w:rPr>
      </w:pPr>
    </w:p>
    <w:p w14:paraId="33D9AA21" w14:textId="1822AAB7" w:rsidR="00067945" w:rsidRDefault="00067945">
      <w:pPr>
        <w:rPr>
          <w:rFonts w:ascii="Times New Roman" w:hAnsi="Times New Roman" w:cs="Times New Roman"/>
        </w:rPr>
      </w:pPr>
      <w:r w:rsidRPr="00067945">
        <w:rPr>
          <w:rFonts w:ascii="Times New Roman" w:hAnsi="Times New Roman" w:cs="Times New Roman"/>
        </w:rPr>
        <w:t>Innføringen av digital våpenforvaltning er begrunnet med forventninger om redusert ressursbruk, raskere saksbehandling og lavere kostnader</w:t>
      </w:r>
      <w:r w:rsidR="00063820">
        <w:rPr>
          <w:rFonts w:ascii="Times New Roman" w:hAnsi="Times New Roman" w:cs="Times New Roman"/>
        </w:rPr>
        <w:t xml:space="preserve"> slik </w:t>
      </w:r>
      <w:proofErr w:type="gramStart"/>
      <w:r w:rsidR="00063820">
        <w:rPr>
          <w:rFonts w:ascii="Times New Roman" w:hAnsi="Times New Roman" w:cs="Times New Roman"/>
        </w:rPr>
        <w:t xml:space="preserve">at </w:t>
      </w:r>
      <w:r w:rsidRPr="00067945">
        <w:rPr>
          <w:rFonts w:ascii="Times New Roman" w:hAnsi="Times New Roman" w:cs="Times New Roman"/>
        </w:rPr>
        <w:t xml:space="preserve"> </w:t>
      </w:r>
      <w:r w:rsidR="00063820" w:rsidRPr="00067945">
        <w:rPr>
          <w:rFonts w:ascii="Times New Roman" w:hAnsi="Times New Roman" w:cs="Times New Roman"/>
        </w:rPr>
        <w:t>digitalisering</w:t>
      </w:r>
      <w:proofErr w:type="gramEnd"/>
      <w:r w:rsidR="00063820" w:rsidRPr="00067945">
        <w:rPr>
          <w:rFonts w:ascii="Times New Roman" w:hAnsi="Times New Roman" w:cs="Times New Roman"/>
        </w:rPr>
        <w:t xml:space="preserve"> og automatisering faktisk kommer brukerne til gode gjennom lavere kostnader og mer effektiv saksbehandling</w:t>
      </w:r>
      <w:r w:rsidR="00063820">
        <w:rPr>
          <w:rFonts w:ascii="Times New Roman" w:hAnsi="Times New Roman" w:cs="Times New Roman"/>
        </w:rPr>
        <w:t>.</w:t>
      </w:r>
    </w:p>
    <w:p w14:paraId="4D4C2EDB" w14:textId="77777777" w:rsidR="00063820" w:rsidRDefault="00063820">
      <w:pPr>
        <w:rPr>
          <w:rFonts w:ascii="Times New Roman" w:hAnsi="Times New Roman" w:cs="Times New Roman"/>
        </w:rPr>
      </w:pPr>
    </w:p>
    <w:p w14:paraId="64659F97" w14:textId="37441448" w:rsidR="00063820" w:rsidRDefault="009B162E" w:rsidP="000638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forslaget</w:t>
      </w:r>
      <w:r w:rsidR="00063820">
        <w:rPr>
          <w:rFonts w:ascii="Times New Roman" w:hAnsi="Times New Roman" w:cs="Times New Roman"/>
        </w:rPr>
        <w:t xml:space="preserve"> gir JD nærmest våpenforvaltningen </w:t>
      </w:r>
      <w:r w:rsidR="00063820" w:rsidRPr="00EA005F">
        <w:rPr>
          <w:rFonts w:ascii="Times New Roman" w:hAnsi="Times New Roman" w:cs="Times New Roman"/>
          <w:i/>
          <w:iCs/>
        </w:rPr>
        <w:t>i</w:t>
      </w:r>
      <w:r w:rsidR="00063820">
        <w:rPr>
          <w:rFonts w:ascii="Times New Roman" w:hAnsi="Times New Roman" w:cs="Times New Roman"/>
          <w:i/>
          <w:iCs/>
        </w:rPr>
        <w:t>n</w:t>
      </w:r>
      <w:r w:rsidR="00063820" w:rsidRPr="00EA005F">
        <w:rPr>
          <w:rFonts w:ascii="Times New Roman" w:hAnsi="Times New Roman" w:cs="Times New Roman"/>
          <w:i/>
          <w:iCs/>
        </w:rPr>
        <w:t xml:space="preserve"> blanco</w:t>
      </w:r>
      <w:r w:rsidR="00063820">
        <w:rPr>
          <w:rFonts w:ascii="Times New Roman" w:hAnsi="Times New Roman" w:cs="Times New Roman"/>
        </w:rPr>
        <w:t xml:space="preserve"> fullmakt til å øke gebyrene uten høring eller begrunnelse ovenfor jegere- og sportsskyttere, samt våpenindustrien generelt, når dette foreslås:</w:t>
      </w:r>
    </w:p>
    <w:p w14:paraId="0450600F" w14:textId="77777777" w:rsidR="009B162E" w:rsidRPr="005B66EB" w:rsidRDefault="009B162E" w:rsidP="009B162E">
      <w:pPr>
        <w:rPr>
          <w:rFonts w:ascii="Times New Roman" w:hAnsi="Times New Roman" w:cs="Times New Roman"/>
          <w:i/>
          <w:iCs/>
        </w:rPr>
      </w:pPr>
      <w:r w:rsidRPr="005B66EB">
        <w:rPr>
          <w:rFonts w:ascii="Times New Roman" w:hAnsi="Times New Roman" w:cs="Times New Roman"/>
          <w:i/>
          <w:iCs/>
        </w:rPr>
        <w:t>«Gebyrmodellen vil vurderes årlig med utgangspunkt i forventet saksvolum, slik at ytterligere digitalisering eller endrede kontrollkrav avspeiles i årsverksbehovet i politidistriktene og nasjonale funksjoner.»</w:t>
      </w:r>
    </w:p>
    <w:p w14:paraId="0664CEFE" w14:textId="77777777" w:rsidR="00063820" w:rsidRDefault="00063820">
      <w:pPr>
        <w:rPr>
          <w:rFonts w:ascii="Times New Roman" w:hAnsi="Times New Roman" w:cs="Times New Roman"/>
        </w:rPr>
      </w:pPr>
    </w:p>
    <w:p w14:paraId="11D11B80" w14:textId="318BA370" w:rsidR="009B162E" w:rsidRPr="00067945" w:rsidRDefault="009B162E" w:rsidP="009B16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Jeg går sterkt </w:t>
      </w:r>
      <w:proofErr w:type="spellStart"/>
      <w:r>
        <w:rPr>
          <w:rFonts w:ascii="Times New Roman" w:hAnsi="Times New Roman" w:cs="Times New Roman"/>
        </w:rPr>
        <w:t>i mot</w:t>
      </w:r>
      <w:proofErr w:type="spellEnd"/>
      <w:r>
        <w:rPr>
          <w:rFonts w:ascii="Times New Roman" w:hAnsi="Times New Roman" w:cs="Times New Roman"/>
        </w:rPr>
        <w:t xml:space="preserve"> at en slik «in </w:t>
      </w:r>
      <w:proofErr w:type="gramStart"/>
      <w:r>
        <w:rPr>
          <w:rFonts w:ascii="Times New Roman" w:hAnsi="Times New Roman" w:cs="Times New Roman"/>
        </w:rPr>
        <w:t>blanco»  fullmakt</w:t>
      </w:r>
      <w:proofErr w:type="gramEnd"/>
      <w:r>
        <w:rPr>
          <w:rFonts w:ascii="Times New Roman" w:hAnsi="Times New Roman" w:cs="Times New Roman"/>
        </w:rPr>
        <w:t xml:space="preserve"> innføres i våpenforskriften, og</w:t>
      </w:r>
      <w:r w:rsidRPr="009B162E">
        <w:rPr>
          <w:rFonts w:ascii="Times New Roman" w:hAnsi="Times New Roman" w:cs="Times New Roman"/>
        </w:rPr>
        <w:t xml:space="preserve"> </w:t>
      </w:r>
      <w:proofErr w:type="gramStart"/>
      <w:r w:rsidRPr="00067945">
        <w:rPr>
          <w:rFonts w:ascii="Times New Roman" w:hAnsi="Times New Roman" w:cs="Times New Roman"/>
        </w:rPr>
        <w:t>at  gebyrbelagte</w:t>
      </w:r>
      <w:proofErr w:type="gramEnd"/>
      <w:r w:rsidRPr="00067945">
        <w:rPr>
          <w:rFonts w:ascii="Times New Roman" w:hAnsi="Times New Roman" w:cs="Times New Roman"/>
        </w:rPr>
        <w:t xml:space="preserve"> saksområder utvides og satsene økes kraftig.</w:t>
      </w:r>
    </w:p>
    <w:p w14:paraId="2E7FABC2" w14:textId="77777777" w:rsidR="00067945" w:rsidRPr="00067945" w:rsidRDefault="00067945">
      <w:pPr>
        <w:rPr>
          <w:rFonts w:ascii="Times New Roman" w:hAnsi="Times New Roman" w:cs="Times New Roman"/>
        </w:rPr>
      </w:pPr>
    </w:p>
    <w:p w14:paraId="412815A4" w14:textId="01DD9077" w:rsidR="00067945" w:rsidRPr="00067945" w:rsidRDefault="00067945">
      <w:pPr>
        <w:rPr>
          <w:rFonts w:ascii="Times New Roman" w:hAnsi="Times New Roman" w:cs="Times New Roman"/>
        </w:rPr>
      </w:pPr>
      <w:r w:rsidRPr="00067945">
        <w:rPr>
          <w:rFonts w:ascii="Times New Roman" w:hAnsi="Times New Roman" w:cs="Times New Roman"/>
        </w:rPr>
        <w:t xml:space="preserve">Den foreslåtte gebyrmodellen vil få omfattende negative konsekvenser for utøvelsen av min jakt / sport ved </w:t>
      </w:r>
      <w:proofErr w:type="spellStart"/>
      <w:r w:rsidRPr="00067945">
        <w:rPr>
          <w:rFonts w:ascii="Times New Roman" w:hAnsi="Times New Roman" w:cs="Times New Roman"/>
        </w:rPr>
        <w:t>nyerverv</w:t>
      </w:r>
      <w:proofErr w:type="spellEnd"/>
      <w:r w:rsidRPr="00067945">
        <w:rPr>
          <w:rFonts w:ascii="Times New Roman" w:hAnsi="Times New Roman" w:cs="Times New Roman"/>
        </w:rPr>
        <w:t>, reparasjoner, nye deler etc.</w:t>
      </w:r>
    </w:p>
    <w:p w14:paraId="7318F6CE" w14:textId="77777777" w:rsidR="00067945" w:rsidRPr="00067945" w:rsidRDefault="00067945">
      <w:pPr>
        <w:rPr>
          <w:rFonts w:ascii="Times New Roman" w:hAnsi="Times New Roman" w:cs="Times New Roman"/>
        </w:rPr>
      </w:pPr>
    </w:p>
    <w:p w14:paraId="6946FE7D" w14:textId="1B15FC85" w:rsidR="00067945" w:rsidRPr="00067945" w:rsidRDefault="00067945">
      <w:pPr>
        <w:rPr>
          <w:rFonts w:ascii="Times New Roman" w:hAnsi="Times New Roman" w:cs="Times New Roman"/>
        </w:rPr>
      </w:pPr>
      <w:r w:rsidRPr="00067945">
        <w:rPr>
          <w:rFonts w:ascii="Times New Roman" w:hAnsi="Times New Roman" w:cs="Times New Roman"/>
        </w:rPr>
        <w:t xml:space="preserve">Etter min mening inneholder ikke høringsnotatet noen reell vurdering av disse konsekvensene, noe som etter mitt syn er i strid med utredningsinstruksen. </w:t>
      </w:r>
    </w:p>
    <w:p w14:paraId="4D9BB7ED" w14:textId="69EBEDFD" w:rsidR="00067945" w:rsidRPr="00067945" w:rsidRDefault="00067945">
      <w:pPr>
        <w:rPr>
          <w:rFonts w:ascii="Times New Roman" w:hAnsi="Times New Roman" w:cs="Times New Roman"/>
        </w:rPr>
      </w:pPr>
      <w:r w:rsidRPr="00067945">
        <w:rPr>
          <w:rFonts w:ascii="Times New Roman" w:hAnsi="Times New Roman" w:cs="Times New Roman"/>
        </w:rPr>
        <w:t xml:space="preserve">Gebyrene begrunnes med selvkostprinsippet, uten at det tas tilstrekkelig hensyn til den samfunnsmessige betydningen organisert og frivillighetens skytesport bidrag til innen sikker våpenopplæring. </w:t>
      </w:r>
    </w:p>
    <w:p w14:paraId="1DEC0723" w14:textId="77777777" w:rsidR="00067945" w:rsidRDefault="00067945">
      <w:pPr>
        <w:rPr>
          <w:rFonts w:ascii="Times New Roman" w:hAnsi="Times New Roman" w:cs="Times New Roman"/>
        </w:rPr>
      </w:pPr>
    </w:p>
    <w:p w14:paraId="39B97A1C" w14:textId="7972DBC4" w:rsidR="00063820" w:rsidRDefault="000638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Jeg forventer at </w:t>
      </w:r>
      <w:r w:rsidR="00067945" w:rsidRPr="00067945">
        <w:rPr>
          <w:rFonts w:ascii="Times New Roman" w:hAnsi="Times New Roman" w:cs="Times New Roman"/>
        </w:rPr>
        <w:t xml:space="preserve">forslaget trekkes tilbake i sin nåværende form </w:t>
      </w:r>
      <w:r>
        <w:rPr>
          <w:rFonts w:ascii="Times New Roman" w:hAnsi="Times New Roman" w:cs="Times New Roman"/>
        </w:rPr>
        <w:t xml:space="preserve">og at </w:t>
      </w:r>
      <w:r w:rsidR="00067945" w:rsidRPr="00067945">
        <w:rPr>
          <w:rFonts w:ascii="Times New Roman" w:hAnsi="Times New Roman" w:cs="Times New Roman"/>
        </w:rPr>
        <w:t xml:space="preserve">det gjennomføres en ny og fullstendig konsekvensutredning i tråd med utredningsinstruksen </w:t>
      </w:r>
      <w:r>
        <w:rPr>
          <w:rFonts w:ascii="Times New Roman" w:hAnsi="Times New Roman" w:cs="Times New Roman"/>
        </w:rPr>
        <w:t xml:space="preserve">der </w:t>
      </w:r>
      <w:r w:rsidRPr="00067945">
        <w:rPr>
          <w:rFonts w:ascii="Times New Roman" w:hAnsi="Times New Roman" w:cs="Times New Roman"/>
        </w:rPr>
        <w:t>skytterorganisasjonene involveres i det videre arbeidet med ny gebyrmodell</w:t>
      </w:r>
    </w:p>
    <w:p w14:paraId="42878165" w14:textId="77777777" w:rsidR="00063820" w:rsidRDefault="00063820">
      <w:pPr>
        <w:rPr>
          <w:rFonts w:ascii="Times New Roman" w:hAnsi="Times New Roman" w:cs="Times New Roman"/>
        </w:rPr>
      </w:pPr>
    </w:p>
    <w:p w14:paraId="3FA82B8A" w14:textId="5B44441B" w:rsidR="00063820" w:rsidRDefault="000638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067945">
        <w:rPr>
          <w:rFonts w:ascii="Times New Roman" w:hAnsi="Times New Roman" w:cs="Times New Roman"/>
        </w:rPr>
        <w:t xml:space="preserve">taten </w:t>
      </w:r>
      <w:r>
        <w:rPr>
          <w:rFonts w:ascii="Times New Roman" w:hAnsi="Times New Roman" w:cs="Times New Roman"/>
        </w:rPr>
        <w:t xml:space="preserve">skal </w:t>
      </w:r>
      <w:r w:rsidRPr="00067945">
        <w:rPr>
          <w:rFonts w:ascii="Times New Roman" w:hAnsi="Times New Roman" w:cs="Times New Roman"/>
        </w:rPr>
        <w:t xml:space="preserve">fortsatt </w:t>
      </w:r>
      <w:r w:rsidR="009B162E">
        <w:rPr>
          <w:rFonts w:ascii="Times New Roman" w:hAnsi="Times New Roman" w:cs="Times New Roman"/>
        </w:rPr>
        <w:t>ha</w:t>
      </w:r>
      <w:r w:rsidRPr="00067945">
        <w:rPr>
          <w:rFonts w:ascii="Times New Roman" w:hAnsi="Times New Roman" w:cs="Times New Roman"/>
        </w:rPr>
        <w:t xml:space="preserve"> et tydelig ansvar for finansieringen av de delene av våpenforvaltningen som ivaretar brede samfunns- og beredskapshensyn</w:t>
      </w:r>
      <w:r>
        <w:rPr>
          <w:rFonts w:ascii="Times New Roman" w:hAnsi="Times New Roman" w:cs="Times New Roman"/>
        </w:rPr>
        <w:t>.</w:t>
      </w:r>
    </w:p>
    <w:p w14:paraId="7DA931EA" w14:textId="77777777" w:rsidR="00063820" w:rsidRDefault="00063820">
      <w:pPr>
        <w:rPr>
          <w:rFonts w:ascii="Times New Roman" w:hAnsi="Times New Roman" w:cs="Times New Roman"/>
        </w:rPr>
      </w:pPr>
    </w:p>
    <w:p w14:paraId="7EB55BB7" w14:textId="77777777" w:rsidR="00063820" w:rsidRDefault="00063820" w:rsidP="00063820">
      <w:pPr>
        <w:shd w:val="clear" w:color="auto" w:fill="FFFF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JD må ikke påfører jakten, idretten og sporten vår så høye, urimelige gebyrer at dette begrenser all nyrekruttering og videre utvikling inn jakt- og sportskyting.</w:t>
      </w:r>
    </w:p>
    <w:p w14:paraId="236898A9" w14:textId="77777777" w:rsidR="00063820" w:rsidRDefault="00063820">
      <w:pPr>
        <w:rPr>
          <w:rFonts w:ascii="Times New Roman" w:hAnsi="Times New Roman" w:cs="Times New Roman"/>
        </w:rPr>
      </w:pPr>
    </w:p>
    <w:p w14:paraId="4147569C" w14:textId="77777777" w:rsidR="009B162E" w:rsidRDefault="009B162E">
      <w:pPr>
        <w:rPr>
          <w:rFonts w:ascii="Times New Roman" w:hAnsi="Times New Roman" w:cs="Times New Roman"/>
        </w:rPr>
      </w:pPr>
    </w:p>
    <w:p w14:paraId="6C5217AD" w14:textId="584DB578" w:rsidR="009B162E" w:rsidRDefault="009B162E" w:rsidP="009B162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Med hilsen</w:t>
      </w:r>
    </w:p>
    <w:p w14:paraId="4BA0A34F" w14:textId="77777777" w:rsidR="009B162E" w:rsidRDefault="009B162E" w:rsidP="009B162E">
      <w:pPr>
        <w:jc w:val="center"/>
        <w:rPr>
          <w:rFonts w:ascii="Times New Roman" w:hAnsi="Times New Roman" w:cs="Times New Roman"/>
        </w:rPr>
      </w:pPr>
    </w:p>
    <w:p w14:paraId="34E3FCF8" w14:textId="77777777" w:rsidR="009B162E" w:rsidRDefault="009B162E" w:rsidP="009B162E">
      <w:pPr>
        <w:jc w:val="center"/>
        <w:rPr>
          <w:rFonts w:ascii="Times New Roman" w:hAnsi="Times New Roman" w:cs="Times New Roman"/>
        </w:rPr>
      </w:pPr>
    </w:p>
    <w:p w14:paraId="78D2EEF4" w14:textId="4D556616" w:rsidR="009B162E" w:rsidRDefault="009B162E" w:rsidP="009B162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……………………………………………….</w:t>
      </w:r>
    </w:p>
    <w:sectPr w:rsidR="009B16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945"/>
    <w:rsid w:val="00063820"/>
    <w:rsid w:val="00067945"/>
    <w:rsid w:val="000F1185"/>
    <w:rsid w:val="002E0BCE"/>
    <w:rsid w:val="006153DC"/>
    <w:rsid w:val="006521AB"/>
    <w:rsid w:val="009B162E"/>
    <w:rsid w:val="00A14C48"/>
    <w:rsid w:val="00C7489E"/>
    <w:rsid w:val="00EE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B1715"/>
  <w15:chartTrackingRefBased/>
  <w15:docId w15:val="{793149F4-75A3-4C3D-B59B-0732A70C0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679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679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679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679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679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6794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6794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6794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6794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679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679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679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6794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6794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6794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6794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6794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6794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679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679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6794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679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679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67945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6794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067945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679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67945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679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Steinar</dc:creator>
  <cp:keywords/>
  <dc:description/>
  <cp:lastModifiedBy>Steinar Skånhaug</cp:lastModifiedBy>
  <cp:revision>2</cp:revision>
  <dcterms:created xsi:type="dcterms:W3CDTF">2026-06-01T19:49:00Z</dcterms:created>
  <dcterms:modified xsi:type="dcterms:W3CDTF">2026-06-01T19:49:00Z</dcterms:modified>
</cp:coreProperties>
</file>